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853202E" w:rsidR="00EC3BC2" w:rsidRPr="003728F4" w:rsidRDefault="00986346" w:rsidP="00FB771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E5E3F">
              <w:rPr>
                <w:rFonts w:ascii="Arial" w:hAnsi="Arial" w:cs="Arial"/>
                <w:b/>
                <w:sz w:val="16"/>
                <w:szCs w:val="16"/>
              </w:rPr>
              <w:t>4</w:t>
            </w:r>
            <w:r w:rsidR="00FB771D">
              <w:rPr>
                <w:rFonts w:ascii="Arial" w:hAnsi="Arial" w:cs="Arial"/>
                <w:b/>
                <w:sz w:val="16"/>
                <w:szCs w:val="16"/>
              </w:rPr>
              <w:t>6</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4CD1301" w:rsidR="00EC3BC2" w:rsidRPr="00C77A35" w:rsidRDefault="00FB771D" w:rsidP="0020279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FB771D">
              <w:rPr>
                <w:rFonts w:ascii="Arial" w:eastAsia="Helvetica" w:hAnsi="Arial" w:cs="Arial"/>
                <w:sz w:val="16"/>
                <w:szCs w:val="16"/>
              </w:rPr>
              <w:t>Reconstrucción de pavimento hidráulico en calle Línea divisoria en San Pedro Huaquilpan; en el municipio de Zapotlán; ubicada en la localidad de San Pedro Huaquilpan, Municipio de Zapotlán de Juárez, Estado de Hidalgo</w:t>
            </w:r>
            <w:r w:rsidR="00033FF5" w:rsidRPr="00033FF5">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5901C27"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FB771D" w:rsidRPr="00FB771D">
              <w:rPr>
                <w:rFonts w:ascii="Arial" w:eastAsia="Helvetica" w:hAnsi="Arial" w:cs="Arial"/>
                <w:sz w:val="16"/>
                <w:szCs w:val="16"/>
              </w:rPr>
              <w:t>Zapotlán de Juárez</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4BF18FDF" w:rsidR="00C916AF" w:rsidRPr="00C77A35" w:rsidRDefault="00FB771D"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FB771D">
              <w:rPr>
                <w:rFonts w:ascii="Arial" w:hAnsi="Arial" w:cs="Arial"/>
                <w:b/>
                <w:sz w:val="16"/>
                <w:szCs w:val="16"/>
              </w:rPr>
              <w:t>Carreteras y/o Pavimentación Hidráulica y/o Asfáltica y/o Pavimentación Hidráulica</w:t>
            </w:r>
            <w:r w:rsidR="00161E83" w:rsidRPr="00161E83">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946237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EO-SIPDUS-N44</w:t>
      </w:r>
      <w:r w:rsidR="00FB771D">
        <w:rPr>
          <w:rFonts w:ascii="Arial" w:hAnsi="Arial" w:cs="Arial"/>
          <w:b/>
          <w:bCs/>
          <w:sz w:val="16"/>
          <w:szCs w:val="18"/>
        </w:rPr>
        <w:t>6</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5B76200"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0279E">
        <w:rPr>
          <w:b/>
          <w:sz w:val="16"/>
          <w:szCs w:val="16"/>
        </w:rPr>
        <w:t>4</w:t>
      </w:r>
      <w:r w:rsidR="00FB771D">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84AC24E" w:rsidR="0001357E" w:rsidRPr="009072F1" w:rsidRDefault="00FB771D" w:rsidP="0001357E">
      <w:pPr>
        <w:spacing w:after="0" w:line="240" w:lineRule="auto"/>
        <w:jc w:val="both"/>
        <w:rPr>
          <w:rFonts w:ascii="Arial" w:eastAsia="Helvetica" w:hAnsi="Arial" w:cs="Arial"/>
          <w:b/>
          <w:lang w:val="es-ES_tradnl"/>
        </w:rPr>
      </w:pPr>
      <w:r w:rsidRPr="00FB771D">
        <w:rPr>
          <w:rFonts w:ascii="Arial" w:eastAsia="Helvetica" w:hAnsi="Arial" w:cs="Arial"/>
          <w:b/>
          <w:lang w:val="es-ES_tradnl"/>
        </w:rPr>
        <w:t>Reconstrucción de pavimento hidráulico en calle Línea divisoria en San Pedro Huaquilpan; en el municipio de Zapotlán; ubicada en la localidad de San Pedro Huaquilpan, Municipio de Zapotlán de Juárez, Estado de Hidalgo</w:t>
      </w:r>
      <w:r w:rsidR="00033FF5" w:rsidRPr="00033FF5">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Pr>
          <w:rFonts w:ascii="Arial" w:hAnsi="Arial" w:cs="Arial"/>
          <w:b/>
          <w:bCs/>
          <w:iCs/>
          <w:sz w:val="16"/>
          <w:szCs w:val="24"/>
        </w:rPr>
        <w:t>11</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286C09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B771D" w:rsidRPr="00FB771D">
        <w:rPr>
          <w:rFonts w:ascii="Arial" w:hAnsi="Arial" w:cs="Arial"/>
          <w:b/>
          <w:sz w:val="16"/>
          <w:szCs w:val="16"/>
          <w:lang w:val="es-ES_tradnl"/>
        </w:rPr>
        <w:t>HACIENDA-A-TREVE/GI-2023-1502-01280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33FF5">
        <w:rPr>
          <w:rFonts w:ascii="Arial" w:hAnsi="Arial" w:cs="Arial"/>
          <w:b/>
          <w:bCs/>
          <w:sz w:val="16"/>
          <w:szCs w:val="16"/>
          <w:lang w:val="es-ES_tradnl"/>
        </w:rPr>
        <w:t>21</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65812815" w:rsidR="00EC3BC2" w:rsidRPr="00326010" w:rsidRDefault="00FB771D" w:rsidP="00033FF5">
            <w:pPr>
              <w:spacing w:after="0" w:line="240" w:lineRule="auto"/>
              <w:jc w:val="both"/>
              <w:rPr>
                <w:rFonts w:ascii="Arial" w:eastAsia="Helvetica" w:hAnsi="Arial" w:cs="Arial"/>
                <w:b/>
                <w:sz w:val="18"/>
                <w:szCs w:val="18"/>
              </w:rPr>
            </w:pPr>
            <w:r w:rsidRPr="00FB771D">
              <w:rPr>
                <w:rFonts w:ascii="Arial" w:eastAsia="Helvetica" w:hAnsi="Arial" w:cs="Arial"/>
                <w:b/>
                <w:lang w:val="es-ES_tradnl"/>
              </w:rPr>
              <w:t>Reconstrucción de pavimento hidráulico en calle Línea divisoria en San Pedro Huaquilpan; en el municipio de Zapotlán; ubicada en la localidad de San Pedro Huaquilpan, Municipio de Zapotlán de Juárez, Estado de Hidalgo</w:t>
            </w:r>
            <w:r w:rsidR="00033FF5" w:rsidRPr="00033FF5">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766C15" w:rsidRDefault="00986346" w:rsidP="00AB6DF4">
            <w:pPr>
              <w:spacing w:after="0"/>
              <w:rPr>
                <w:rFonts w:ascii="Arial" w:hAnsi="Arial" w:cs="Arial"/>
                <w:bCs/>
                <w:sz w:val="12"/>
                <w:szCs w:val="12"/>
                <w:highlight w:val="yellow"/>
              </w:rPr>
            </w:pPr>
            <w:r w:rsidRPr="00766C15">
              <w:rPr>
                <w:rFonts w:ascii="Arial" w:hAnsi="Arial" w:cs="Arial"/>
                <w:bCs/>
                <w:sz w:val="12"/>
                <w:szCs w:val="12"/>
                <w:highlight w:val="yellow"/>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B7989BA" w:rsidR="008D7166" w:rsidRPr="00C77A35" w:rsidRDefault="00AB6DF4" w:rsidP="00766C15">
            <w:pPr>
              <w:spacing w:after="0" w:line="240" w:lineRule="auto"/>
              <w:jc w:val="center"/>
              <w:rPr>
                <w:rFonts w:ascii="Arial" w:hAnsi="Arial" w:cs="Arial"/>
                <w:sz w:val="12"/>
                <w:szCs w:val="12"/>
                <w:highlight w:val="yellow"/>
              </w:rPr>
            </w:pPr>
            <w:r w:rsidRPr="00AB6DF4">
              <w:rPr>
                <w:rFonts w:ascii="Arial" w:hAnsi="Arial" w:cs="Arial"/>
                <w:sz w:val="12"/>
                <w:szCs w:val="12"/>
              </w:rPr>
              <w:t>0</w:t>
            </w:r>
            <w:r w:rsidR="00766C15">
              <w:rPr>
                <w:rFonts w:ascii="Arial" w:hAnsi="Arial" w:cs="Arial"/>
                <w:sz w:val="12"/>
                <w:szCs w:val="12"/>
              </w:rPr>
              <w:t>8</w:t>
            </w:r>
            <w:r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15E40B6" w:rsidR="008D7166" w:rsidRPr="009072F1" w:rsidRDefault="003D6B46" w:rsidP="0001264D">
            <w:pPr>
              <w:spacing w:after="0" w:line="240" w:lineRule="auto"/>
              <w:jc w:val="center"/>
              <w:rPr>
                <w:rFonts w:ascii="Arial" w:hAnsi="Arial" w:cs="Arial"/>
                <w:sz w:val="12"/>
                <w:szCs w:val="12"/>
              </w:rPr>
            </w:pPr>
            <w:r w:rsidRPr="00766C15">
              <w:rPr>
                <w:rFonts w:ascii="Arial" w:hAnsi="Arial" w:cs="Arial"/>
                <w:sz w:val="12"/>
                <w:szCs w:val="12"/>
                <w:highlight w:val="yellow"/>
              </w:rPr>
              <w:t>10</w:t>
            </w:r>
            <w:r w:rsidR="00AB6DF4" w:rsidRPr="00766C15">
              <w:rPr>
                <w:rFonts w:ascii="Arial" w:hAnsi="Arial" w:cs="Arial"/>
                <w:sz w:val="12"/>
                <w:szCs w:val="12"/>
                <w:highlight w:val="yellow"/>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8334F08" w:rsidR="00D173C3" w:rsidRPr="009072F1" w:rsidRDefault="00766C15"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2</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1D63A4B" w:rsidR="00D173C3" w:rsidRPr="009072F1" w:rsidRDefault="0020279E" w:rsidP="00FB771D">
            <w:pPr>
              <w:spacing w:after="0" w:line="240" w:lineRule="auto"/>
              <w:jc w:val="center"/>
              <w:rPr>
                <w:rFonts w:ascii="Arial" w:hAnsi="Arial" w:cs="Arial"/>
                <w:sz w:val="12"/>
                <w:szCs w:val="12"/>
              </w:rPr>
            </w:pPr>
            <w:r>
              <w:rPr>
                <w:rFonts w:ascii="Arial" w:hAnsi="Arial" w:cs="Arial"/>
                <w:sz w:val="12"/>
                <w:szCs w:val="12"/>
              </w:rPr>
              <w:t>1</w:t>
            </w:r>
            <w:r w:rsidR="00FB771D">
              <w:rPr>
                <w:rFonts w:ascii="Arial" w:hAnsi="Arial" w:cs="Arial"/>
                <w:sz w:val="12"/>
                <w:szCs w:val="12"/>
              </w:rPr>
              <w:t>4</w:t>
            </w:r>
            <w:r w:rsidR="00AB6DF4" w:rsidRPr="00AB6DF4">
              <w:rPr>
                <w:rFonts w:ascii="Arial" w:hAnsi="Arial" w:cs="Arial"/>
                <w:sz w:val="12"/>
                <w:szCs w:val="12"/>
              </w:rPr>
              <w:t>:</w:t>
            </w:r>
            <w:r w:rsidR="00766C15">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A511569" w:rsidR="00D173C3" w:rsidRPr="009072F1" w:rsidRDefault="00766C15" w:rsidP="00033FF5">
            <w:pPr>
              <w:spacing w:after="0" w:line="240" w:lineRule="auto"/>
              <w:jc w:val="center"/>
              <w:rPr>
                <w:rFonts w:ascii="Arial" w:hAnsi="Arial" w:cs="Arial"/>
                <w:sz w:val="12"/>
                <w:szCs w:val="12"/>
              </w:rPr>
            </w:pPr>
            <w:r>
              <w:rPr>
                <w:rFonts w:ascii="Arial" w:hAnsi="Arial" w:cs="Arial"/>
                <w:sz w:val="12"/>
                <w:szCs w:val="12"/>
              </w:rPr>
              <w:t>1</w:t>
            </w:r>
            <w:r w:rsidR="00033FF5">
              <w:rPr>
                <w:rFonts w:ascii="Arial" w:hAnsi="Arial" w:cs="Arial"/>
                <w:sz w:val="12"/>
                <w:szCs w:val="12"/>
              </w:rPr>
              <w:t>8</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7BE5177" w:rsidR="00D173C3" w:rsidRPr="009072F1" w:rsidRDefault="0020279E" w:rsidP="00FB771D">
            <w:pPr>
              <w:spacing w:after="0" w:line="240" w:lineRule="auto"/>
              <w:jc w:val="center"/>
              <w:rPr>
                <w:rFonts w:ascii="Arial" w:hAnsi="Arial" w:cs="Arial"/>
                <w:sz w:val="12"/>
                <w:szCs w:val="12"/>
              </w:rPr>
            </w:pPr>
            <w:r>
              <w:rPr>
                <w:rFonts w:ascii="Arial" w:hAnsi="Arial" w:cs="Arial"/>
                <w:sz w:val="12"/>
                <w:szCs w:val="12"/>
              </w:rPr>
              <w:t>1</w:t>
            </w:r>
            <w:r w:rsidR="00FB771D">
              <w:rPr>
                <w:rFonts w:ascii="Arial" w:hAnsi="Arial" w:cs="Arial"/>
                <w:sz w:val="12"/>
                <w:szCs w:val="12"/>
              </w:rPr>
              <w:t>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bookmarkStart w:id="3" w:name="_GoBack"/>
            <w:bookmarkEnd w:id="3"/>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AEAEDB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Pr>
          <w:rFonts w:ascii="Arial" w:hAnsi="Arial" w:cs="Arial"/>
          <w:b/>
          <w:sz w:val="16"/>
          <w:szCs w:val="16"/>
        </w:rPr>
        <w:t>56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766C15">
        <w:rPr>
          <w:rFonts w:ascii="Arial" w:hAnsi="Arial" w:cs="Arial"/>
          <w:b/>
          <w:sz w:val="16"/>
          <w:szCs w:val="16"/>
        </w:rPr>
        <w:t>05 de enero de 2024</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6E667B5"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FB771D" w:rsidRPr="00FB771D">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5CBD08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FB771D" w:rsidRPr="00FB771D">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C6F94B7"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FB771D" w:rsidRPr="00FB771D">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211726" w:rsidRDefault="00211726">
      <w:pPr>
        <w:spacing w:after="0" w:line="240" w:lineRule="auto"/>
      </w:pPr>
      <w:r>
        <w:separator/>
      </w:r>
    </w:p>
  </w:endnote>
  <w:endnote w:type="continuationSeparator" w:id="0">
    <w:p w14:paraId="72660E95" w14:textId="77777777" w:rsidR="00211726" w:rsidRDefault="00211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B771D">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B771D">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B771D">
      <w:rPr>
        <w:rStyle w:val="Nmerodepgina"/>
        <w:rFonts w:ascii="Arial" w:hAnsi="Arial" w:cs="Arial"/>
        <w:b/>
        <w:noProof/>
        <w:sz w:val="16"/>
        <w:szCs w:val="16"/>
      </w:rPr>
      <w:t>69</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B771D">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B771D">
      <w:rPr>
        <w:rStyle w:val="Nmerodepgina"/>
        <w:rFonts w:ascii="Arial" w:hAnsi="Arial" w:cs="Arial"/>
        <w:b/>
        <w:noProof/>
        <w:sz w:val="16"/>
        <w:szCs w:val="16"/>
      </w:rPr>
      <w:t>86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B771D">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211726" w:rsidRDefault="00211726">
      <w:pPr>
        <w:spacing w:after="0" w:line="240" w:lineRule="auto"/>
      </w:pPr>
      <w:r>
        <w:separator/>
      </w:r>
    </w:p>
  </w:footnote>
  <w:footnote w:type="continuationSeparator" w:id="0">
    <w:p w14:paraId="7D6EEBC2" w14:textId="77777777" w:rsidR="00211726" w:rsidRDefault="0021172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EA5CFE-6023-4BA2-A1E7-62210FDAC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41380</Words>
  <Characters>227595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268439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2023-11-28T02:05:00Z</dcterms:created>
  <dcterms:modified xsi:type="dcterms:W3CDTF">2023-11-28T02:05:00Z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